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AC8" w:rsidRPr="00FE6EE6" w:rsidRDefault="00624AC8" w:rsidP="00A5737C">
      <w:pPr>
        <w:spacing w:after="0"/>
        <w:jc w:val="center"/>
        <w:rPr>
          <w:rFonts w:ascii="Times New Roman" w:hAnsi="Times New Roman" w:cs="Times New Roman"/>
          <w:b/>
          <w:sz w:val="26"/>
          <w:szCs w:val="26"/>
        </w:rPr>
      </w:pPr>
      <w:r w:rsidRPr="00FE6EE6">
        <w:rPr>
          <w:rFonts w:ascii="Times New Roman" w:hAnsi="Times New Roman" w:cs="Times New Roman"/>
          <w:b/>
          <w:sz w:val="26"/>
          <w:szCs w:val="26"/>
        </w:rPr>
        <w:t xml:space="preserve">NỘI DUNG CHƯƠNG TRÌNH KIỂM TRA CUỐI KỲ </w:t>
      </w:r>
      <w:r>
        <w:rPr>
          <w:rFonts w:ascii="Times New Roman" w:hAnsi="Times New Roman" w:cs="Times New Roman"/>
          <w:b/>
          <w:sz w:val="26"/>
          <w:szCs w:val="26"/>
        </w:rPr>
        <w:t>I</w:t>
      </w:r>
      <w:r w:rsidRPr="00FE6EE6">
        <w:rPr>
          <w:rFonts w:ascii="Times New Roman" w:hAnsi="Times New Roman" w:cs="Times New Roman"/>
          <w:b/>
          <w:sz w:val="26"/>
          <w:szCs w:val="26"/>
        </w:rPr>
        <w:t>I - NĂM HỌC 2021-2022</w:t>
      </w:r>
    </w:p>
    <w:p w:rsidR="00624AC8" w:rsidRDefault="00624AC8" w:rsidP="00A5737C">
      <w:pPr>
        <w:spacing w:after="0"/>
        <w:ind w:firstLine="720"/>
        <w:jc w:val="center"/>
        <w:rPr>
          <w:rFonts w:ascii="Times New Roman" w:hAnsi="Times New Roman" w:cs="Times New Roman"/>
          <w:b/>
          <w:color w:val="FF0000"/>
          <w:sz w:val="26"/>
          <w:szCs w:val="26"/>
        </w:rPr>
      </w:pPr>
      <w:r w:rsidRPr="00FE6EE6">
        <w:rPr>
          <w:rFonts w:ascii="Times New Roman" w:hAnsi="Times New Roman" w:cs="Times New Roman"/>
          <w:b/>
          <w:sz w:val="26"/>
          <w:szCs w:val="26"/>
        </w:rPr>
        <w:t xml:space="preserve">MÔN: </w:t>
      </w:r>
      <w:r w:rsidRPr="00FE6EE6">
        <w:rPr>
          <w:rFonts w:ascii="Times New Roman" w:hAnsi="Times New Roman" w:cs="Times New Roman"/>
          <w:b/>
          <w:color w:val="FF0000"/>
          <w:sz w:val="26"/>
          <w:szCs w:val="26"/>
        </w:rPr>
        <w:t>VẬ</w:t>
      </w:r>
      <w:r>
        <w:rPr>
          <w:rFonts w:ascii="Times New Roman" w:hAnsi="Times New Roman" w:cs="Times New Roman"/>
          <w:b/>
          <w:color w:val="FF0000"/>
          <w:sz w:val="26"/>
          <w:szCs w:val="26"/>
        </w:rPr>
        <w:t>T LÍ 11</w:t>
      </w:r>
    </w:p>
    <w:p w:rsidR="006D44A4" w:rsidRPr="006D44A4" w:rsidRDefault="006D44A4" w:rsidP="006D44A4">
      <w:pPr>
        <w:spacing w:after="0" w:line="240" w:lineRule="auto"/>
        <w:jc w:val="center"/>
        <w:rPr>
          <w:rFonts w:ascii="Times New Roman" w:eastAsia="Calibri" w:hAnsi="Times New Roman" w:cs="Times New Roman"/>
          <w:i/>
          <w:spacing w:val="-6"/>
          <w:sz w:val="26"/>
          <w:szCs w:val="24"/>
        </w:rPr>
      </w:pPr>
      <w:r w:rsidRPr="006D44A4">
        <w:rPr>
          <w:rFonts w:ascii="Times New Roman" w:eastAsia="Calibri" w:hAnsi="Times New Roman" w:cs="Times New Roman"/>
          <w:i/>
          <w:spacing w:val="-6"/>
          <w:sz w:val="26"/>
          <w:szCs w:val="24"/>
        </w:rPr>
        <w:t>(Kèm theo Công văn số 636/SGDĐT-</w:t>
      </w:r>
      <w:proofErr w:type="spellStart"/>
      <w:r w:rsidRPr="006D44A4">
        <w:rPr>
          <w:rFonts w:ascii="Times New Roman" w:eastAsia="Calibri" w:hAnsi="Times New Roman" w:cs="Times New Roman"/>
          <w:i/>
          <w:spacing w:val="-6"/>
          <w:sz w:val="26"/>
          <w:szCs w:val="24"/>
        </w:rPr>
        <w:t>GDTrH</w:t>
      </w:r>
      <w:proofErr w:type="spellEnd"/>
      <w:r w:rsidRPr="006D44A4">
        <w:rPr>
          <w:rFonts w:ascii="Times New Roman" w:eastAsia="Calibri" w:hAnsi="Times New Roman" w:cs="Times New Roman"/>
          <w:i/>
          <w:spacing w:val="-6"/>
          <w:sz w:val="26"/>
          <w:szCs w:val="24"/>
        </w:rPr>
        <w:t xml:space="preserve"> ngày 08/4/2022 của Sở GDĐT Quảng Nam)</w:t>
      </w:r>
    </w:p>
    <w:p w:rsidR="006D44A4" w:rsidRDefault="006D44A4" w:rsidP="00A5737C">
      <w:pPr>
        <w:spacing w:after="0"/>
        <w:ind w:firstLine="720"/>
        <w:jc w:val="center"/>
        <w:rPr>
          <w:rFonts w:ascii="Times New Roman" w:hAnsi="Times New Roman" w:cs="Times New Roman"/>
          <w:b/>
          <w:color w:val="FF0000"/>
          <w:sz w:val="26"/>
          <w:szCs w:val="26"/>
        </w:rPr>
      </w:pPr>
      <w:bookmarkStart w:id="0" w:name="_GoBack"/>
      <w:bookmarkEnd w:id="0"/>
    </w:p>
    <w:p w:rsidR="00624AC8" w:rsidRDefault="00624AC8" w:rsidP="00A5737C">
      <w:pPr>
        <w:spacing w:after="0"/>
        <w:rPr>
          <w:rFonts w:ascii="Times New Roman" w:hAnsi="Times New Roman" w:cs="Times New Roman"/>
          <w:b/>
          <w:color w:val="FF0000"/>
          <w:sz w:val="26"/>
          <w:szCs w:val="26"/>
        </w:rPr>
      </w:pPr>
      <w:r>
        <w:rPr>
          <w:rFonts w:ascii="Times New Roman" w:hAnsi="Times New Roman" w:cs="Times New Roman"/>
          <w:b/>
          <w:color w:val="FF0000"/>
          <w:sz w:val="26"/>
          <w:szCs w:val="26"/>
        </w:rPr>
        <w:t>I. TRẮC NGHIỆM</w:t>
      </w:r>
    </w:p>
    <w:p w:rsidR="00624AC8" w:rsidRDefault="00624AC8" w:rsidP="00A5737C">
      <w:pPr>
        <w:spacing w:after="0"/>
        <w:rPr>
          <w:rFonts w:ascii="Times New Roman" w:hAnsi="Times New Roman" w:cs="Times New Roman"/>
          <w:b/>
          <w:color w:val="365F91" w:themeColor="accent1" w:themeShade="BF"/>
          <w:sz w:val="24"/>
          <w:szCs w:val="24"/>
        </w:rPr>
      </w:pPr>
    </w:p>
    <w:p w:rsidR="00473905" w:rsidRPr="000D0A91" w:rsidRDefault="00473905" w:rsidP="00A5737C">
      <w:pPr>
        <w:jc w:val="center"/>
        <w:rPr>
          <w:rFonts w:ascii="Times New Roman" w:hAnsi="Times New Roman" w:cs="Times New Roman"/>
          <w:b/>
          <w:color w:val="FF0000"/>
          <w:sz w:val="24"/>
          <w:szCs w:val="24"/>
        </w:rPr>
      </w:pPr>
      <w:r w:rsidRPr="000D0A91">
        <w:rPr>
          <w:rFonts w:ascii="Times New Roman" w:hAnsi="Times New Roman" w:cs="Times New Roman"/>
          <w:b/>
          <w:color w:val="FF0000"/>
          <w:sz w:val="24"/>
          <w:szCs w:val="24"/>
        </w:rPr>
        <w:t>CHƯƠNG IV: TỪ TRƯỜNG</w:t>
      </w:r>
    </w:p>
    <w:p w:rsidR="00473905" w:rsidRPr="00776AAF" w:rsidRDefault="000D0A91" w:rsidP="00A5737C">
      <w:pPr>
        <w:rPr>
          <w:rFonts w:ascii="Times New Roman" w:hAnsi="Times New Roman" w:cs="Times New Roman"/>
          <w:b/>
          <w:color w:val="FF0000"/>
          <w:sz w:val="24"/>
          <w:szCs w:val="24"/>
        </w:rPr>
      </w:pPr>
      <w:r>
        <w:rPr>
          <w:rFonts w:ascii="Times New Roman" w:hAnsi="Times New Roman" w:cs="Times New Roman"/>
          <w:b/>
          <w:color w:val="FF0000"/>
          <w:sz w:val="24"/>
          <w:szCs w:val="24"/>
        </w:rPr>
        <w:t>Bài 19: Từ trường</w:t>
      </w:r>
    </w:p>
    <w:p w:rsidR="00473905" w:rsidRPr="00776AAF" w:rsidRDefault="00473905" w:rsidP="00A5737C">
      <w:pPr>
        <w:rPr>
          <w:rFonts w:ascii="Times New Roman" w:hAnsi="Times New Roman" w:cs="Times New Roman"/>
          <w:sz w:val="24"/>
          <w:szCs w:val="24"/>
        </w:rPr>
      </w:pPr>
      <w:r w:rsidRPr="00776AAF">
        <w:rPr>
          <w:rFonts w:ascii="Times New Roman" w:hAnsi="Times New Roman" w:cs="Times New Roman"/>
          <w:sz w:val="24"/>
          <w:szCs w:val="24"/>
        </w:rPr>
        <w:t>- Nhận biết được định nghĩa đường sức từ, hình dạng của các đường sức từ đối với dây dẫn thẳng dài, dòng điện tròn và các tính chất của đường sức từ.</w:t>
      </w:r>
    </w:p>
    <w:p w:rsidR="00473905" w:rsidRPr="00776AAF" w:rsidRDefault="00473905" w:rsidP="00A5737C">
      <w:pPr>
        <w:rPr>
          <w:rFonts w:ascii="Times New Roman" w:hAnsi="Times New Roman" w:cs="Times New Roman"/>
          <w:sz w:val="24"/>
          <w:szCs w:val="24"/>
        </w:rPr>
      </w:pPr>
      <w:r w:rsidRPr="00776AAF">
        <w:rPr>
          <w:rFonts w:ascii="Times New Roman" w:hAnsi="Times New Roman" w:cs="Times New Roman"/>
          <w:sz w:val="24"/>
          <w:szCs w:val="24"/>
        </w:rPr>
        <w:t>- Biết được sự tương tác của hai dây dẫn mang dòng điện, giữa dòng điện và nam châm.</w:t>
      </w:r>
    </w:p>
    <w:p w:rsidR="00473905" w:rsidRPr="00776AAF" w:rsidRDefault="00473905" w:rsidP="00A5737C">
      <w:pPr>
        <w:rPr>
          <w:rFonts w:ascii="Times New Roman" w:hAnsi="Times New Roman" w:cs="Times New Roman"/>
          <w:b/>
          <w:color w:val="FF0000"/>
          <w:sz w:val="24"/>
          <w:szCs w:val="24"/>
        </w:rPr>
      </w:pPr>
      <w:r w:rsidRPr="00776AAF">
        <w:rPr>
          <w:rFonts w:ascii="Times New Roman" w:hAnsi="Times New Roman" w:cs="Times New Roman"/>
          <w:b/>
          <w:color w:val="FF0000"/>
          <w:sz w:val="24"/>
          <w:szCs w:val="24"/>
        </w:rPr>
        <w:t>Bài 20: Lực từ. Cảm ứng từ</w:t>
      </w:r>
    </w:p>
    <w:p w:rsidR="00F747D4" w:rsidRPr="00776AAF" w:rsidRDefault="00F747D4" w:rsidP="00A5737C">
      <w:pPr>
        <w:widowControl w:val="0"/>
        <w:spacing w:before="20" w:after="80"/>
        <w:jc w:val="both"/>
        <w:rPr>
          <w:rFonts w:ascii="Times New Roman" w:hAnsi="Times New Roman" w:cs="Times New Roman"/>
          <w:bCs/>
          <w:color w:val="000000" w:themeColor="text1"/>
          <w:sz w:val="24"/>
          <w:szCs w:val="24"/>
        </w:rPr>
      </w:pPr>
      <w:r w:rsidRPr="00776AAF">
        <w:rPr>
          <w:rFonts w:ascii="Times New Roman" w:hAnsi="Times New Roman" w:cs="Times New Roman"/>
          <w:color w:val="000000" w:themeColor="text1"/>
          <w:sz w:val="24"/>
          <w:szCs w:val="24"/>
          <w:lang w:val="nl-NL"/>
        </w:rPr>
        <w:t>- Biết phương, chiều của cảm ứng từ tại một điểm của từ trường</w:t>
      </w:r>
      <w:r w:rsidR="00056BB0">
        <w:rPr>
          <w:rFonts w:ascii="Times New Roman" w:hAnsi="Times New Roman" w:cs="Times New Roman"/>
          <w:color w:val="000000" w:themeColor="text1"/>
          <w:sz w:val="24"/>
          <w:szCs w:val="24"/>
          <w:lang w:val="nl-NL"/>
        </w:rPr>
        <w:t xml:space="preserve"> và </w:t>
      </w:r>
      <w:r w:rsidR="00056BB0">
        <w:rPr>
          <w:rFonts w:ascii="Times New Roman" w:hAnsi="Times New Roman" w:cs="Times New Roman"/>
          <w:sz w:val="24"/>
          <w:szCs w:val="24"/>
        </w:rPr>
        <w:t>phương,</w:t>
      </w:r>
      <w:r w:rsidR="00056BB0" w:rsidRPr="00776AAF">
        <w:rPr>
          <w:rFonts w:ascii="Times New Roman" w:hAnsi="Times New Roman" w:cs="Times New Roman"/>
          <w:sz w:val="24"/>
          <w:szCs w:val="24"/>
        </w:rPr>
        <w:t xml:space="preserve"> chiều và độ lớn của lực từ tác dụng lên đoạn dây mang dòng điện.</w:t>
      </w:r>
    </w:p>
    <w:p w:rsidR="00473905" w:rsidRPr="00776AAF" w:rsidRDefault="00473905" w:rsidP="00A5737C">
      <w:pPr>
        <w:rPr>
          <w:rFonts w:ascii="Times New Roman" w:eastAsiaTheme="minorEastAsia" w:hAnsi="Times New Roman" w:cs="Times New Roman"/>
          <w:sz w:val="24"/>
          <w:szCs w:val="24"/>
        </w:rPr>
      </w:pPr>
      <w:r w:rsidRPr="00776AAF">
        <w:rPr>
          <w:rFonts w:ascii="Times New Roman" w:hAnsi="Times New Roman" w:cs="Times New Roman"/>
          <w:sz w:val="24"/>
          <w:szCs w:val="24"/>
        </w:rPr>
        <w:t>-</w:t>
      </w:r>
      <w:r w:rsidR="00056BB0">
        <w:rPr>
          <w:rFonts w:ascii="Times New Roman" w:hAnsi="Times New Roman" w:cs="Times New Roman"/>
          <w:sz w:val="24"/>
          <w:szCs w:val="24"/>
        </w:rPr>
        <w:t>Vận</w:t>
      </w:r>
      <w:r w:rsidRPr="00776AAF">
        <w:rPr>
          <w:rFonts w:ascii="Times New Roman" w:hAnsi="Times New Roman" w:cs="Times New Roman"/>
          <w:sz w:val="24"/>
          <w:szCs w:val="24"/>
        </w:rPr>
        <w:t xml:space="preserve"> dụng được </w:t>
      </w:r>
      <w:r w:rsidR="00056BB0">
        <w:rPr>
          <w:rFonts w:ascii="Times New Roman" w:hAnsi="Times New Roman" w:cs="Times New Roman"/>
          <w:sz w:val="24"/>
          <w:szCs w:val="24"/>
        </w:rPr>
        <w:t xml:space="preserve">quy tắc bàn tay trái và </w:t>
      </w:r>
      <w:r w:rsidRPr="00776AAF">
        <w:rPr>
          <w:rFonts w:ascii="Times New Roman" w:hAnsi="Times New Roman" w:cs="Times New Roman"/>
          <w:sz w:val="24"/>
          <w:szCs w:val="24"/>
        </w:rPr>
        <w:t xml:space="preserve">công thức tính lực từ F = </w:t>
      </w:r>
      <w:proofErr w:type="spellStart"/>
      <w:r w:rsidRPr="00776AAF">
        <w:rPr>
          <w:rFonts w:ascii="Times New Roman" w:hAnsi="Times New Roman" w:cs="Times New Roman"/>
          <w:sz w:val="24"/>
          <w:szCs w:val="24"/>
        </w:rPr>
        <w:t>BIl.sin</w:t>
      </w:r>
      <w:proofErr w:type="spellEnd"/>
      <m:oMath>
        <m:r>
          <w:rPr>
            <w:rFonts w:ascii="Cambria Math" w:hAnsi="Cambria Math" w:cs="Times New Roman"/>
            <w:sz w:val="24"/>
            <w:szCs w:val="24"/>
          </w:rPr>
          <m:t>α</m:t>
        </m:r>
      </m:oMath>
      <w:r w:rsidR="00F747D4" w:rsidRPr="00776AAF">
        <w:rPr>
          <w:rFonts w:ascii="Times New Roman" w:eastAsiaTheme="minorEastAsia" w:hAnsi="Times New Roman" w:cs="Times New Roman"/>
          <w:sz w:val="24"/>
          <w:szCs w:val="24"/>
        </w:rPr>
        <w:t xml:space="preserve"> </w:t>
      </w:r>
      <w:r w:rsidR="00056BB0">
        <w:rPr>
          <w:rFonts w:ascii="Times New Roman" w:eastAsiaTheme="minorEastAsia" w:hAnsi="Times New Roman" w:cs="Times New Roman"/>
          <w:sz w:val="24"/>
          <w:szCs w:val="24"/>
        </w:rPr>
        <w:t xml:space="preserve">để xác định </w:t>
      </w:r>
      <w:proofErr w:type="spellStart"/>
      <w:r w:rsidR="00B428D1">
        <w:rPr>
          <w:rFonts w:ascii="Times New Roman" w:eastAsiaTheme="minorEastAsia" w:hAnsi="Times New Roman" w:cs="Times New Roman"/>
          <w:sz w:val="24"/>
          <w:szCs w:val="24"/>
        </w:rPr>
        <w:t>vectơ</w:t>
      </w:r>
      <w:proofErr w:type="spellEnd"/>
      <w:r w:rsidR="00056BB0">
        <w:rPr>
          <w:rFonts w:ascii="Times New Roman" w:eastAsiaTheme="minorEastAsia" w:hAnsi="Times New Roman" w:cs="Times New Roman"/>
          <w:sz w:val="24"/>
          <w:szCs w:val="24"/>
        </w:rPr>
        <w:t xml:space="preserve"> </w:t>
      </w:r>
      <w:r w:rsidR="00056BB0" w:rsidRPr="00776AAF">
        <w:rPr>
          <w:rFonts w:ascii="Times New Roman" w:hAnsi="Times New Roman" w:cs="Times New Roman"/>
          <w:sz w:val="24"/>
          <w:szCs w:val="24"/>
        </w:rPr>
        <w:t>lực từ tác dụng lên đoạn dây mang dòng điện.</w:t>
      </w:r>
    </w:p>
    <w:p w:rsidR="00473905" w:rsidRPr="00776AAF" w:rsidRDefault="00F747D4" w:rsidP="00A5737C">
      <w:pPr>
        <w:rPr>
          <w:rFonts w:ascii="Times New Roman" w:eastAsiaTheme="minorEastAsia" w:hAnsi="Times New Roman" w:cs="Times New Roman"/>
          <w:b/>
          <w:color w:val="FF0000"/>
          <w:sz w:val="24"/>
          <w:szCs w:val="24"/>
        </w:rPr>
      </w:pPr>
      <w:r w:rsidRPr="00776AAF">
        <w:rPr>
          <w:rFonts w:ascii="Times New Roman" w:eastAsiaTheme="minorEastAsia" w:hAnsi="Times New Roman" w:cs="Times New Roman"/>
          <w:b/>
          <w:color w:val="FF0000"/>
          <w:sz w:val="24"/>
          <w:szCs w:val="24"/>
        </w:rPr>
        <w:t>Bài 21:  Từ trường của dòng điện chạy trong các dây dẫn có hình dạng đặc biệt</w:t>
      </w:r>
    </w:p>
    <w:p w:rsidR="00473905" w:rsidRPr="00776AAF" w:rsidRDefault="00F747D4" w:rsidP="00A5737C">
      <w:pPr>
        <w:rPr>
          <w:rFonts w:ascii="Times New Roman" w:hAnsi="Times New Roman" w:cs="Times New Roman"/>
          <w:sz w:val="24"/>
          <w:szCs w:val="24"/>
        </w:rPr>
      </w:pPr>
      <w:r w:rsidRPr="00776AAF">
        <w:rPr>
          <w:rFonts w:ascii="Times New Roman" w:hAnsi="Times New Roman" w:cs="Times New Roman"/>
          <w:b/>
          <w:sz w:val="24"/>
          <w:szCs w:val="24"/>
        </w:rPr>
        <w:t xml:space="preserve">- </w:t>
      </w:r>
      <w:r w:rsidRPr="00776AAF">
        <w:rPr>
          <w:rFonts w:ascii="Times New Roman" w:hAnsi="Times New Roman" w:cs="Times New Roman"/>
          <w:sz w:val="24"/>
          <w:szCs w:val="24"/>
        </w:rPr>
        <w:t>Biết được cảm ứng từ tại một điểm phụ thuộc vào những yếu tố nào</w:t>
      </w:r>
      <w:r w:rsidR="00EC5613">
        <w:rPr>
          <w:rFonts w:ascii="Times New Roman" w:hAnsi="Times New Roman" w:cs="Times New Roman"/>
          <w:sz w:val="24"/>
          <w:szCs w:val="24"/>
        </w:rPr>
        <w:t>.</w:t>
      </w:r>
    </w:p>
    <w:p w:rsidR="00F747D4" w:rsidRPr="00776AAF" w:rsidRDefault="00473905" w:rsidP="00A5737C">
      <w:pPr>
        <w:rPr>
          <w:rFonts w:ascii="Times New Roman" w:eastAsiaTheme="minorEastAsia" w:hAnsi="Times New Roman" w:cs="Times New Roman"/>
          <w:sz w:val="24"/>
          <w:szCs w:val="24"/>
        </w:rPr>
      </w:pPr>
      <w:r w:rsidRPr="00776AAF">
        <w:rPr>
          <w:rFonts w:ascii="Times New Roman" w:hAnsi="Times New Roman" w:cs="Times New Roman"/>
          <w:sz w:val="24"/>
          <w:szCs w:val="24"/>
        </w:rPr>
        <w:t xml:space="preserve">- </w:t>
      </w:r>
      <w:r w:rsidR="00F747D4" w:rsidRPr="00776AAF">
        <w:rPr>
          <w:rFonts w:ascii="Times New Roman" w:hAnsi="Times New Roman" w:cs="Times New Roman"/>
          <w:sz w:val="24"/>
          <w:szCs w:val="24"/>
        </w:rPr>
        <w:t xml:space="preserve">Biết và sử dụng được các công thức tính cảm ứng từ đối với từ trường của </w:t>
      </w:r>
      <w:r w:rsidR="00F747D4" w:rsidRPr="00776AAF">
        <w:rPr>
          <w:rFonts w:ascii="Times New Roman" w:eastAsiaTheme="minorEastAsia" w:hAnsi="Times New Roman" w:cs="Times New Roman"/>
          <w:sz w:val="24"/>
          <w:szCs w:val="24"/>
        </w:rPr>
        <w:t>dòng điện chạy trong các dây dẫn có hình dạng đặc biệt.</w:t>
      </w:r>
    </w:p>
    <w:p w:rsidR="00F747D4" w:rsidRPr="00776AAF" w:rsidRDefault="00F747D4" w:rsidP="00A5737C">
      <w:pPr>
        <w:rPr>
          <w:rFonts w:ascii="Times New Roman" w:eastAsiaTheme="minorEastAsia" w:hAnsi="Times New Roman" w:cs="Times New Roman"/>
          <w:b/>
          <w:color w:val="FF0000"/>
          <w:sz w:val="24"/>
          <w:szCs w:val="24"/>
        </w:rPr>
      </w:pPr>
      <w:r w:rsidRPr="00776AAF">
        <w:rPr>
          <w:rFonts w:ascii="Times New Roman" w:eastAsiaTheme="minorEastAsia" w:hAnsi="Times New Roman" w:cs="Times New Roman"/>
          <w:b/>
          <w:color w:val="FF0000"/>
          <w:sz w:val="24"/>
          <w:szCs w:val="24"/>
        </w:rPr>
        <w:t>Bài 22: Lực Lo-ren-xơ</w:t>
      </w:r>
    </w:p>
    <w:p w:rsidR="00F747D4" w:rsidRPr="00776AAF" w:rsidRDefault="00F747D4" w:rsidP="00A5737C">
      <w:pPr>
        <w:rPr>
          <w:rFonts w:ascii="Times New Roman" w:eastAsiaTheme="minorEastAsia" w:hAnsi="Times New Roman" w:cs="Times New Roman"/>
          <w:sz w:val="24"/>
          <w:szCs w:val="24"/>
        </w:rPr>
      </w:pPr>
      <w:r w:rsidRPr="00776AAF">
        <w:rPr>
          <w:rFonts w:ascii="Times New Roman" w:eastAsiaTheme="minorEastAsia" w:hAnsi="Times New Roman" w:cs="Times New Roman"/>
          <w:sz w:val="24"/>
          <w:szCs w:val="24"/>
        </w:rPr>
        <w:t>- Biết và sử dụng được quy tắc bàn tay trái để xác đị</w:t>
      </w:r>
      <w:r w:rsidR="00EC5613">
        <w:rPr>
          <w:rFonts w:ascii="Times New Roman" w:eastAsiaTheme="minorEastAsia" w:hAnsi="Times New Roman" w:cs="Times New Roman"/>
          <w:sz w:val="24"/>
          <w:szCs w:val="24"/>
        </w:rPr>
        <w:t>nh đượ</w:t>
      </w:r>
      <w:r w:rsidRPr="00776AAF">
        <w:rPr>
          <w:rFonts w:ascii="Times New Roman" w:eastAsiaTheme="minorEastAsia" w:hAnsi="Times New Roman" w:cs="Times New Roman"/>
          <w:sz w:val="24"/>
          <w:szCs w:val="24"/>
        </w:rPr>
        <w:t>c phương và chiều của lực Lo-ren-xơ.</w:t>
      </w:r>
    </w:p>
    <w:p w:rsidR="00F747D4" w:rsidRPr="00776AAF" w:rsidRDefault="00F747D4" w:rsidP="00A5737C">
      <w:pPr>
        <w:rPr>
          <w:rFonts w:ascii="Times New Roman" w:eastAsiaTheme="minorEastAsia" w:hAnsi="Times New Roman" w:cs="Times New Roman"/>
          <w:sz w:val="24"/>
          <w:szCs w:val="24"/>
        </w:rPr>
      </w:pPr>
      <w:r w:rsidRPr="00776AAF">
        <w:rPr>
          <w:rFonts w:ascii="Times New Roman" w:eastAsiaTheme="minorEastAsia" w:hAnsi="Times New Roman" w:cs="Times New Roman"/>
          <w:sz w:val="24"/>
          <w:szCs w:val="24"/>
        </w:rPr>
        <w:t xml:space="preserve">- </w:t>
      </w:r>
      <w:r w:rsidRPr="00776AAF">
        <w:rPr>
          <w:rFonts w:ascii="Times New Roman" w:hAnsi="Times New Roman" w:cs="Times New Roman"/>
          <w:sz w:val="24"/>
          <w:szCs w:val="24"/>
        </w:rPr>
        <w:t xml:space="preserve">Sử dụng được công thức tính lực từ F = </w:t>
      </w:r>
      <w:proofErr w:type="spellStart"/>
      <w:r w:rsidRPr="00776AAF">
        <w:rPr>
          <w:rFonts w:ascii="Times New Roman" w:hAnsi="Times New Roman" w:cs="Times New Roman"/>
          <w:sz w:val="24"/>
          <w:szCs w:val="24"/>
        </w:rPr>
        <w:t>B|q</w:t>
      </w:r>
      <w:proofErr w:type="spellEnd"/>
      <w:r w:rsidRPr="00776AAF">
        <w:rPr>
          <w:rFonts w:ascii="Times New Roman" w:hAnsi="Times New Roman" w:cs="Times New Roman"/>
          <w:sz w:val="24"/>
          <w:szCs w:val="24"/>
        </w:rPr>
        <w:t xml:space="preserve">| </w:t>
      </w:r>
      <w:proofErr w:type="spellStart"/>
      <w:r w:rsidRPr="00776AAF">
        <w:rPr>
          <w:rFonts w:ascii="Times New Roman" w:hAnsi="Times New Roman" w:cs="Times New Roman"/>
          <w:sz w:val="24"/>
          <w:szCs w:val="24"/>
        </w:rPr>
        <w:t>v.sin</w:t>
      </w:r>
      <w:proofErr w:type="spellEnd"/>
      <m:oMath>
        <m:r>
          <w:rPr>
            <w:rFonts w:ascii="Cambria Math" w:hAnsi="Cambria Math" w:cs="Times New Roman"/>
            <w:sz w:val="24"/>
            <w:szCs w:val="24"/>
          </w:rPr>
          <m:t>α</m:t>
        </m:r>
      </m:oMath>
      <w:r w:rsidRPr="00776AAF">
        <w:rPr>
          <w:rFonts w:ascii="Times New Roman" w:eastAsiaTheme="minorEastAsia" w:hAnsi="Times New Roman" w:cs="Times New Roman"/>
          <w:sz w:val="24"/>
          <w:szCs w:val="24"/>
        </w:rPr>
        <w:t xml:space="preserve"> để tính các đại lượng trong công thức.</w:t>
      </w:r>
    </w:p>
    <w:p w:rsidR="00F747D4" w:rsidRPr="000D0A91" w:rsidRDefault="00F747D4" w:rsidP="00A5737C">
      <w:pPr>
        <w:jc w:val="center"/>
        <w:rPr>
          <w:rFonts w:ascii="Times New Roman" w:eastAsiaTheme="minorEastAsia" w:hAnsi="Times New Roman" w:cs="Times New Roman"/>
          <w:b/>
          <w:color w:val="FF0000"/>
          <w:sz w:val="24"/>
          <w:szCs w:val="24"/>
        </w:rPr>
      </w:pPr>
      <w:r w:rsidRPr="000D0A91">
        <w:rPr>
          <w:rFonts w:ascii="Times New Roman" w:eastAsiaTheme="minorEastAsia" w:hAnsi="Times New Roman" w:cs="Times New Roman"/>
          <w:b/>
          <w:color w:val="FF0000"/>
          <w:sz w:val="24"/>
          <w:szCs w:val="24"/>
        </w:rPr>
        <w:t>CHƯƠNG V: CẢM ỨNG TỪ</w:t>
      </w:r>
    </w:p>
    <w:p w:rsidR="00F747D4" w:rsidRPr="000D0A91" w:rsidRDefault="000D0A91" w:rsidP="00A5737C">
      <w:pPr>
        <w:rPr>
          <w:rFonts w:ascii="Times New Roman" w:eastAsiaTheme="minorEastAsia" w:hAnsi="Times New Roman" w:cs="Times New Roman"/>
          <w:b/>
          <w:color w:val="FF0000"/>
          <w:sz w:val="24"/>
          <w:szCs w:val="24"/>
        </w:rPr>
      </w:pPr>
      <w:r w:rsidRPr="000D0A91">
        <w:rPr>
          <w:rFonts w:ascii="Times New Roman" w:eastAsiaTheme="minorEastAsia" w:hAnsi="Times New Roman" w:cs="Times New Roman"/>
          <w:b/>
          <w:color w:val="FF0000"/>
          <w:sz w:val="24"/>
          <w:szCs w:val="24"/>
        </w:rPr>
        <w:t>Bài 23: Từ thông.  Cảm ứng điện từ</w:t>
      </w:r>
    </w:p>
    <w:p w:rsidR="00F747D4" w:rsidRPr="00776AAF" w:rsidRDefault="00F747D4" w:rsidP="00A5737C">
      <w:pPr>
        <w:rPr>
          <w:rFonts w:ascii="Times New Roman" w:eastAsiaTheme="minorEastAsia" w:hAnsi="Times New Roman" w:cs="Times New Roman"/>
          <w:sz w:val="24"/>
          <w:szCs w:val="24"/>
        </w:rPr>
      </w:pPr>
      <w:r w:rsidRPr="00776AAF">
        <w:rPr>
          <w:rFonts w:ascii="Times New Roman" w:eastAsiaTheme="minorEastAsia" w:hAnsi="Times New Roman" w:cs="Times New Roman"/>
          <w:sz w:val="24"/>
          <w:szCs w:val="24"/>
        </w:rPr>
        <w:t xml:space="preserve">- </w:t>
      </w:r>
      <w:r w:rsidR="00171FD7" w:rsidRPr="00776AAF">
        <w:rPr>
          <w:rFonts w:ascii="Times New Roman" w:eastAsiaTheme="minorEastAsia" w:hAnsi="Times New Roman" w:cs="Times New Roman"/>
          <w:sz w:val="24"/>
          <w:szCs w:val="24"/>
        </w:rPr>
        <w:t xml:space="preserve">Biết được công thức tính từ thông, hiện tượng cảm ứng điện từ, định luật </w:t>
      </w:r>
      <w:proofErr w:type="spellStart"/>
      <w:r w:rsidR="00171FD7" w:rsidRPr="00776AAF">
        <w:rPr>
          <w:rFonts w:ascii="Times New Roman" w:eastAsiaTheme="minorEastAsia" w:hAnsi="Times New Roman" w:cs="Times New Roman"/>
          <w:sz w:val="24"/>
          <w:szCs w:val="24"/>
        </w:rPr>
        <w:t>Lenxơ</w:t>
      </w:r>
      <w:proofErr w:type="spellEnd"/>
      <w:r w:rsidR="00171FD7" w:rsidRPr="00776AAF">
        <w:rPr>
          <w:rFonts w:ascii="Times New Roman" w:eastAsiaTheme="minorEastAsia" w:hAnsi="Times New Roman" w:cs="Times New Roman"/>
          <w:sz w:val="24"/>
          <w:szCs w:val="24"/>
        </w:rPr>
        <w:t xml:space="preserve"> về chiều dòng điện cảm ứng</w:t>
      </w:r>
      <w:r w:rsidR="002350E3">
        <w:rPr>
          <w:rFonts w:ascii="Times New Roman" w:eastAsiaTheme="minorEastAsia" w:hAnsi="Times New Roman" w:cs="Times New Roman"/>
          <w:sz w:val="24"/>
          <w:szCs w:val="24"/>
        </w:rPr>
        <w:t>.</w:t>
      </w:r>
    </w:p>
    <w:p w:rsidR="00171FD7" w:rsidRPr="00776AAF" w:rsidRDefault="00171FD7" w:rsidP="00A5737C">
      <w:pPr>
        <w:rPr>
          <w:rFonts w:ascii="Times New Roman" w:eastAsiaTheme="minorEastAsia" w:hAnsi="Times New Roman" w:cs="Times New Roman"/>
          <w:sz w:val="24"/>
          <w:szCs w:val="24"/>
        </w:rPr>
      </w:pPr>
      <w:r w:rsidRPr="00776AAF">
        <w:rPr>
          <w:rFonts w:ascii="Times New Roman" w:eastAsiaTheme="minorEastAsia" w:hAnsi="Times New Roman" w:cs="Times New Roman"/>
          <w:sz w:val="24"/>
          <w:szCs w:val="24"/>
        </w:rPr>
        <w:t xml:space="preserve">- </w:t>
      </w:r>
      <w:r w:rsidR="003E3287">
        <w:rPr>
          <w:rFonts w:ascii="Times New Roman" w:eastAsiaTheme="minorEastAsia" w:hAnsi="Times New Roman" w:cs="Times New Roman"/>
          <w:sz w:val="24"/>
          <w:szCs w:val="24"/>
        </w:rPr>
        <w:t>Vận dụng</w:t>
      </w:r>
      <w:r w:rsidRPr="00776AAF">
        <w:rPr>
          <w:rFonts w:ascii="Times New Roman" w:eastAsiaTheme="minorEastAsia" w:hAnsi="Times New Roman" w:cs="Times New Roman"/>
          <w:sz w:val="24"/>
          <w:szCs w:val="24"/>
        </w:rPr>
        <w:t xml:space="preserve"> được công thức từ</w:t>
      </w:r>
      <w:r w:rsidR="003E3287">
        <w:rPr>
          <w:rFonts w:ascii="Times New Roman" w:eastAsiaTheme="minorEastAsia" w:hAnsi="Times New Roman" w:cs="Times New Roman"/>
          <w:sz w:val="24"/>
          <w:szCs w:val="24"/>
        </w:rPr>
        <w:t xml:space="preserve"> thông để giải bài tập đơn giản</w:t>
      </w:r>
      <w:r w:rsidR="001359C7">
        <w:rPr>
          <w:rFonts w:ascii="Times New Roman" w:eastAsiaTheme="minorEastAsia" w:hAnsi="Times New Roman" w:cs="Times New Roman"/>
          <w:sz w:val="24"/>
          <w:szCs w:val="24"/>
        </w:rPr>
        <w:t>.</w:t>
      </w:r>
    </w:p>
    <w:p w:rsidR="00171FD7" w:rsidRPr="000D0A91" w:rsidRDefault="000D0A91" w:rsidP="00A5737C">
      <w:pPr>
        <w:rPr>
          <w:rFonts w:ascii="Times New Roman" w:eastAsiaTheme="minorEastAsia" w:hAnsi="Times New Roman" w:cs="Times New Roman"/>
          <w:b/>
          <w:color w:val="FF0000"/>
          <w:sz w:val="24"/>
          <w:szCs w:val="24"/>
        </w:rPr>
      </w:pPr>
      <w:r w:rsidRPr="000D0A91">
        <w:rPr>
          <w:rFonts w:ascii="Times New Roman" w:eastAsiaTheme="minorEastAsia" w:hAnsi="Times New Roman" w:cs="Times New Roman"/>
          <w:b/>
          <w:color w:val="FF0000"/>
          <w:sz w:val="24"/>
          <w:szCs w:val="24"/>
        </w:rPr>
        <w:t>Bài 24:  Suất điện động cảm ứng</w:t>
      </w:r>
    </w:p>
    <w:p w:rsidR="00171FD7" w:rsidRPr="00776AAF" w:rsidRDefault="00171FD7" w:rsidP="00A5737C">
      <w:pPr>
        <w:rPr>
          <w:rFonts w:ascii="Times New Roman" w:eastAsiaTheme="minorEastAsia" w:hAnsi="Times New Roman" w:cs="Times New Roman"/>
          <w:sz w:val="24"/>
          <w:szCs w:val="24"/>
        </w:rPr>
      </w:pPr>
      <w:r w:rsidRPr="00776AAF">
        <w:rPr>
          <w:rFonts w:ascii="Times New Roman" w:eastAsiaTheme="minorEastAsia" w:hAnsi="Times New Roman" w:cs="Times New Roman"/>
          <w:sz w:val="24"/>
          <w:szCs w:val="24"/>
        </w:rPr>
        <w:t>- Biết được định luật Faraday và công thức tính độ lớn suất điện động cảm ứng.</w:t>
      </w:r>
    </w:p>
    <w:p w:rsidR="00171FD7" w:rsidRPr="00776AAF" w:rsidRDefault="00171FD7" w:rsidP="00A5737C">
      <w:pPr>
        <w:rPr>
          <w:rFonts w:ascii="Times New Roman" w:eastAsiaTheme="minorEastAsia" w:hAnsi="Times New Roman" w:cs="Times New Roman"/>
          <w:sz w:val="24"/>
          <w:szCs w:val="24"/>
        </w:rPr>
      </w:pPr>
      <w:r w:rsidRPr="00776AAF">
        <w:rPr>
          <w:rFonts w:ascii="Times New Roman" w:eastAsiaTheme="minorEastAsia" w:hAnsi="Times New Roman" w:cs="Times New Roman"/>
          <w:sz w:val="24"/>
          <w:szCs w:val="24"/>
        </w:rPr>
        <w:t xml:space="preserve">- </w:t>
      </w:r>
      <w:r w:rsidR="003E3287">
        <w:rPr>
          <w:rFonts w:ascii="Times New Roman" w:eastAsiaTheme="minorEastAsia" w:hAnsi="Times New Roman" w:cs="Times New Roman"/>
          <w:sz w:val="24"/>
          <w:szCs w:val="24"/>
        </w:rPr>
        <w:t>Vận dụng</w:t>
      </w:r>
      <w:r w:rsidRPr="00776AAF">
        <w:rPr>
          <w:rFonts w:ascii="Times New Roman" w:eastAsiaTheme="minorEastAsia" w:hAnsi="Times New Roman" w:cs="Times New Roman"/>
          <w:sz w:val="24"/>
          <w:szCs w:val="24"/>
        </w:rPr>
        <w:t xml:space="preserve"> được công thức tính độ lớn suất điện động cảm ứng</w:t>
      </w:r>
      <w:r w:rsidR="003E3287">
        <w:rPr>
          <w:rFonts w:ascii="Times New Roman" w:eastAsiaTheme="minorEastAsia" w:hAnsi="Times New Roman" w:cs="Times New Roman"/>
          <w:sz w:val="24"/>
          <w:szCs w:val="24"/>
        </w:rPr>
        <w:t xml:space="preserve"> để giải các bài tập đơn giản</w:t>
      </w:r>
      <w:r w:rsidRPr="00776AAF">
        <w:rPr>
          <w:rFonts w:ascii="Times New Roman" w:eastAsiaTheme="minorEastAsia" w:hAnsi="Times New Roman" w:cs="Times New Roman"/>
          <w:sz w:val="24"/>
          <w:szCs w:val="24"/>
        </w:rPr>
        <w:t>.</w:t>
      </w:r>
    </w:p>
    <w:p w:rsidR="00171FD7" w:rsidRPr="000D0A91" w:rsidRDefault="000D0A91" w:rsidP="00A5737C">
      <w:pPr>
        <w:rPr>
          <w:rFonts w:ascii="Times New Roman" w:eastAsiaTheme="minorEastAsia" w:hAnsi="Times New Roman" w:cs="Times New Roman"/>
          <w:b/>
          <w:color w:val="FF0000"/>
          <w:sz w:val="24"/>
          <w:szCs w:val="24"/>
        </w:rPr>
      </w:pPr>
      <w:r w:rsidRPr="000D0A91">
        <w:rPr>
          <w:rFonts w:ascii="Times New Roman" w:eastAsiaTheme="minorEastAsia" w:hAnsi="Times New Roman" w:cs="Times New Roman"/>
          <w:b/>
          <w:color w:val="FF0000"/>
          <w:sz w:val="24"/>
          <w:szCs w:val="24"/>
        </w:rPr>
        <w:t>Bài 25: Tự cảm</w:t>
      </w:r>
    </w:p>
    <w:p w:rsidR="00171FD7" w:rsidRPr="00776AAF" w:rsidRDefault="00171FD7" w:rsidP="00A5737C">
      <w:pPr>
        <w:rPr>
          <w:rFonts w:ascii="Times New Roman" w:eastAsiaTheme="minorEastAsia" w:hAnsi="Times New Roman" w:cs="Times New Roman"/>
          <w:sz w:val="24"/>
          <w:szCs w:val="24"/>
        </w:rPr>
      </w:pPr>
      <w:r w:rsidRPr="00776AAF">
        <w:rPr>
          <w:rFonts w:ascii="Times New Roman" w:eastAsiaTheme="minorEastAsia" w:hAnsi="Times New Roman" w:cs="Times New Roman"/>
          <w:sz w:val="24"/>
          <w:szCs w:val="24"/>
        </w:rPr>
        <w:lastRenderedPageBreak/>
        <w:t xml:space="preserve">- Biết </w:t>
      </w:r>
      <w:r w:rsidR="00FA2997">
        <w:rPr>
          <w:rFonts w:ascii="Times New Roman" w:eastAsiaTheme="minorEastAsia" w:hAnsi="Times New Roman" w:cs="Times New Roman"/>
          <w:sz w:val="24"/>
          <w:szCs w:val="24"/>
        </w:rPr>
        <w:t xml:space="preserve">và sử dụng </w:t>
      </w:r>
      <w:r w:rsidRPr="00776AAF">
        <w:rPr>
          <w:rFonts w:ascii="Times New Roman" w:eastAsiaTheme="minorEastAsia" w:hAnsi="Times New Roman" w:cs="Times New Roman"/>
          <w:sz w:val="24"/>
          <w:szCs w:val="24"/>
        </w:rPr>
        <w:t>được công thức từ thông riêng, độ tự cảm của ống dây, suất điện động tự cảm và hiện tượng tự cảm</w:t>
      </w:r>
      <w:r w:rsidR="00275A22">
        <w:rPr>
          <w:rFonts w:ascii="Times New Roman" w:eastAsiaTheme="minorEastAsia" w:hAnsi="Times New Roman" w:cs="Times New Roman"/>
          <w:sz w:val="24"/>
          <w:szCs w:val="24"/>
        </w:rPr>
        <w:t>.</w:t>
      </w:r>
    </w:p>
    <w:p w:rsidR="00171FD7" w:rsidRPr="001A053F" w:rsidRDefault="00171FD7" w:rsidP="00A5737C">
      <w:pPr>
        <w:jc w:val="center"/>
        <w:rPr>
          <w:rFonts w:ascii="Times New Roman" w:eastAsiaTheme="minorEastAsia" w:hAnsi="Times New Roman" w:cs="Times New Roman"/>
          <w:b/>
          <w:color w:val="FF0000"/>
          <w:sz w:val="24"/>
          <w:szCs w:val="24"/>
        </w:rPr>
      </w:pPr>
      <w:r w:rsidRPr="001A053F">
        <w:rPr>
          <w:rFonts w:ascii="Times New Roman" w:eastAsiaTheme="minorEastAsia" w:hAnsi="Times New Roman" w:cs="Times New Roman"/>
          <w:b/>
          <w:color w:val="FF0000"/>
          <w:sz w:val="24"/>
          <w:szCs w:val="24"/>
        </w:rPr>
        <w:t>CHƯƠNG VI: KHÚC XẠ ÁNH SÁNG</w:t>
      </w:r>
    </w:p>
    <w:p w:rsidR="00171FD7" w:rsidRPr="001A053F" w:rsidRDefault="001A053F" w:rsidP="00A5737C">
      <w:pPr>
        <w:rPr>
          <w:rFonts w:ascii="Times New Roman" w:eastAsiaTheme="minorEastAsia" w:hAnsi="Times New Roman" w:cs="Times New Roman"/>
          <w:b/>
          <w:color w:val="FF0000"/>
          <w:sz w:val="24"/>
          <w:szCs w:val="24"/>
        </w:rPr>
      </w:pPr>
      <w:r w:rsidRPr="001A053F">
        <w:rPr>
          <w:rFonts w:ascii="Times New Roman" w:eastAsiaTheme="minorEastAsia" w:hAnsi="Times New Roman" w:cs="Times New Roman"/>
          <w:b/>
          <w:color w:val="FF0000"/>
          <w:sz w:val="24"/>
          <w:szCs w:val="24"/>
        </w:rPr>
        <w:t>Bài 26: Khúc xạ ánh sáng</w:t>
      </w:r>
    </w:p>
    <w:p w:rsidR="00171FD7" w:rsidRPr="00776AAF" w:rsidRDefault="00171FD7" w:rsidP="00A5737C">
      <w:pPr>
        <w:rPr>
          <w:rFonts w:ascii="Times New Roman" w:eastAsiaTheme="minorEastAsia" w:hAnsi="Times New Roman" w:cs="Times New Roman"/>
          <w:sz w:val="24"/>
          <w:szCs w:val="24"/>
        </w:rPr>
      </w:pPr>
      <w:r w:rsidRPr="00776AAF">
        <w:rPr>
          <w:rFonts w:ascii="Times New Roman" w:eastAsiaTheme="minorEastAsia" w:hAnsi="Times New Roman" w:cs="Times New Roman"/>
          <w:sz w:val="24"/>
          <w:szCs w:val="24"/>
        </w:rPr>
        <w:t>- Biết được hiện tượng khúc xạ ánh sáng, định luật khúc xạ ánh sáng</w:t>
      </w:r>
      <w:r w:rsidR="00E82896">
        <w:rPr>
          <w:rFonts w:ascii="Times New Roman" w:eastAsiaTheme="minorEastAsia" w:hAnsi="Times New Roman" w:cs="Times New Roman"/>
          <w:sz w:val="24"/>
          <w:szCs w:val="24"/>
        </w:rPr>
        <w:t>, khái niệm</w:t>
      </w:r>
      <w:r w:rsidRPr="00776AAF">
        <w:rPr>
          <w:rFonts w:ascii="Times New Roman" w:eastAsiaTheme="minorEastAsia" w:hAnsi="Times New Roman" w:cs="Times New Roman"/>
          <w:sz w:val="24"/>
          <w:szCs w:val="24"/>
        </w:rPr>
        <w:t xml:space="preserve"> chiết suất tỉ đối và tuyệt đối.</w:t>
      </w:r>
    </w:p>
    <w:p w:rsidR="00171FD7" w:rsidRPr="00776AAF" w:rsidRDefault="00171FD7" w:rsidP="00A5737C">
      <w:pPr>
        <w:rPr>
          <w:rFonts w:ascii="Times New Roman" w:eastAsiaTheme="minorEastAsia" w:hAnsi="Times New Roman" w:cs="Times New Roman"/>
          <w:sz w:val="24"/>
          <w:szCs w:val="24"/>
        </w:rPr>
      </w:pPr>
      <w:r w:rsidRPr="00776AAF">
        <w:rPr>
          <w:rFonts w:ascii="Times New Roman" w:eastAsiaTheme="minorEastAsia" w:hAnsi="Times New Roman" w:cs="Times New Roman"/>
          <w:sz w:val="24"/>
          <w:szCs w:val="24"/>
        </w:rPr>
        <w:t xml:space="preserve">- </w:t>
      </w:r>
      <w:r w:rsidR="003B37E6">
        <w:rPr>
          <w:rFonts w:ascii="Times New Roman" w:eastAsiaTheme="minorEastAsia" w:hAnsi="Times New Roman" w:cs="Times New Roman"/>
          <w:sz w:val="24"/>
          <w:szCs w:val="24"/>
        </w:rPr>
        <w:t>Vận</w:t>
      </w:r>
      <w:r w:rsidRPr="00776AAF">
        <w:rPr>
          <w:rFonts w:ascii="Times New Roman" w:eastAsiaTheme="minorEastAsia" w:hAnsi="Times New Roman" w:cs="Times New Roman"/>
          <w:sz w:val="24"/>
          <w:szCs w:val="24"/>
        </w:rPr>
        <w:t xml:space="preserve"> dụng được công thức định luật khúc xạ ánh sáng viết dưới dạng đối xứ</w:t>
      </w:r>
      <w:r w:rsidR="003B37E6">
        <w:rPr>
          <w:rFonts w:ascii="Times New Roman" w:eastAsiaTheme="minorEastAsia" w:hAnsi="Times New Roman" w:cs="Times New Roman"/>
          <w:sz w:val="24"/>
          <w:szCs w:val="24"/>
        </w:rPr>
        <w:t>ng để giải các bài tập đơn giản.</w:t>
      </w:r>
    </w:p>
    <w:p w:rsidR="00171FD7" w:rsidRPr="001A053F" w:rsidRDefault="001A053F" w:rsidP="00A5737C">
      <w:pPr>
        <w:rPr>
          <w:rFonts w:ascii="Times New Roman" w:eastAsiaTheme="minorEastAsia" w:hAnsi="Times New Roman" w:cs="Times New Roman"/>
          <w:b/>
          <w:color w:val="FF0000"/>
          <w:sz w:val="24"/>
          <w:szCs w:val="24"/>
        </w:rPr>
      </w:pPr>
      <w:r w:rsidRPr="001A053F">
        <w:rPr>
          <w:rFonts w:ascii="Times New Roman" w:eastAsiaTheme="minorEastAsia" w:hAnsi="Times New Roman" w:cs="Times New Roman"/>
          <w:b/>
          <w:color w:val="FF0000"/>
          <w:sz w:val="24"/>
          <w:szCs w:val="24"/>
        </w:rPr>
        <w:t>Bài 27: Phản xạ toàn phần</w:t>
      </w:r>
    </w:p>
    <w:p w:rsidR="00171FD7" w:rsidRPr="00776AAF" w:rsidRDefault="00171FD7" w:rsidP="00A5737C">
      <w:pPr>
        <w:rPr>
          <w:rFonts w:ascii="Times New Roman" w:eastAsiaTheme="minorEastAsia" w:hAnsi="Times New Roman" w:cs="Times New Roman"/>
          <w:sz w:val="24"/>
          <w:szCs w:val="24"/>
        </w:rPr>
      </w:pPr>
      <w:r w:rsidRPr="00776AAF">
        <w:rPr>
          <w:rFonts w:ascii="Times New Roman" w:eastAsiaTheme="minorEastAsia" w:hAnsi="Times New Roman" w:cs="Times New Roman"/>
          <w:sz w:val="24"/>
          <w:szCs w:val="24"/>
        </w:rPr>
        <w:t>- Biết được hiện tượng phản xạ toàn phần và điều kiện để xảy ra hiện tượng phản xạ toàn phần</w:t>
      </w:r>
      <w:r w:rsidR="00685BB3">
        <w:rPr>
          <w:rFonts w:ascii="Times New Roman" w:eastAsiaTheme="minorEastAsia" w:hAnsi="Times New Roman" w:cs="Times New Roman"/>
          <w:sz w:val="24"/>
          <w:szCs w:val="24"/>
        </w:rPr>
        <w:t>.</w:t>
      </w:r>
    </w:p>
    <w:p w:rsidR="009935F7" w:rsidRPr="001A053F" w:rsidRDefault="009935F7" w:rsidP="00A5737C">
      <w:pPr>
        <w:jc w:val="center"/>
        <w:rPr>
          <w:rFonts w:ascii="Times New Roman" w:eastAsiaTheme="minorEastAsia" w:hAnsi="Times New Roman" w:cs="Times New Roman"/>
          <w:b/>
          <w:color w:val="FF0000"/>
          <w:sz w:val="24"/>
          <w:szCs w:val="24"/>
        </w:rPr>
      </w:pPr>
      <w:r w:rsidRPr="001A053F">
        <w:rPr>
          <w:rFonts w:ascii="Times New Roman" w:eastAsiaTheme="minorEastAsia" w:hAnsi="Times New Roman" w:cs="Times New Roman"/>
          <w:b/>
          <w:color w:val="FF0000"/>
          <w:sz w:val="24"/>
          <w:szCs w:val="24"/>
        </w:rPr>
        <w:t>CHƯƠNG VII: MẮT VÀ CÁC DỤNG CỤ QUANG HỌC</w:t>
      </w:r>
    </w:p>
    <w:p w:rsidR="009935F7" w:rsidRPr="001A053F" w:rsidRDefault="001A053F" w:rsidP="00A5737C">
      <w:pPr>
        <w:rPr>
          <w:rFonts w:ascii="Times New Roman" w:eastAsiaTheme="minorEastAsia" w:hAnsi="Times New Roman" w:cs="Times New Roman"/>
          <w:b/>
          <w:color w:val="FF0000"/>
          <w:sz w:val="24"/>
          <w:szCs w:val="24"/>
        </w:rPr>
      </w:pPr>
      <w:r w:rsidRPr="001A053F">
        <w:rPr>
          <w:rFonts w:ascii="Times New Roman" w:eastAsiaTheme="minorEastAsia" w:hAnsi="Times New Roman" w:cs="Times New Roman"/>
          <w:b/>
          <w:color w:val="FF0000"/>
          <w:sz w:val="24"/>
          <w:szCs w:val="24"/>
        </w:rPr>
        <w:t>Bài 28: Lăng kính</w:t>
      </w:r>
    </w:p>
    <w:p w:rsidR="009935F7" w:rsidRPr="00776AAF" w:rsidRDefault="009935F7" w:rsidP="00A5737C">
      <w:pPr>
        <w:rPr>
          <w:rFonts w:ascii="Times New Roman" w:eastAsiaTheme="minorEastAsia" w:hAnsi="Times New Roman" w:cs="Times New Roman"/>
          <w:sz w:val="24"/>
          <w:szCs w:val="24"/>
        </w:rPr>
      </w:pPr>
      <w:r w:rsidRPr="00776AAF">
        <w:rPr>
          <w:rFonts w:ascii="Times New Roman" w:eastAsiaTheme="minorEastAsia" w:hAnsi="Times New Roman" w:cs="Times New Roman"/>
          <w:sz w:val="24"/>
          <w:szCs w:val="24"/>
        </w:rPr>
        <w:t>- Biết được cấu tạo của lăng kính, đường truyền của tia sáng qua lăng kính</w:t>
      </w:r>
      <w:r w:rsidR="00685BB3">
        <w:rPr>
          <w:rFonts w:ascii="Times New Roman" w:eastAsiaTheme="minorEastAsia" w:hAnsi="Times New Roman" w:cs="Times New Roman"/>
          <w:sz w:val="24"/>
          <w:szCs w:val="24"/>
        </w:rPr>
        <w:t>.</w:t>
      </w:r>
    </w:p>
    <w:p w:rsidR="00171FD7" w:rsidRPr="001A053F" w:rsidRDefault="001A053F" w:rsidP="00A5737C">
      <w:pPr>
        <w:rPr>
          <w:rFonts w:ascii="Times New Roman" w:eastAsiaTheme="minorEastAsia" w:hAnsi="Times New Roman" w:cs="Times New Roman"/>
          <w:b/>
          <w:color w:val="FF0000"/>
          <w:sz w:val="24"/>
          <w:szCs w:val="24"/>
        </w:rPr>
      </w:pPr>
      <w:r w:rsidRPr="001A053F">
        <w:rPr>
          <w:rFonts w:ascii="Times New Roman" w:eastAsiaTheme="minorEastAsia" w:hAnsi="Times New Roman" w:cs="Times New Roman"/>
          <w:b/>
          <w:color w:val="FF0000"/>
          <w:sz w:val="24"/>
          <w:szCs w:val="24"/>
        </w:rPr>
        <w:t>Bài 29: Thấu kính mỏng</w:t>
      </w:r>
    </w:p>
    <w:p w:rsidR="009935F7" w:rsidRPr="00776AAF" w:rsidRDefault="009935F7" w:rsidP="00A5737C">
      <w:pPr>
        <w:rPr>
          <w:rFonts w:ascii="Times New Roman" w:eastAsiaTheme="minorEastAsia" w:hAnsi="Times New Roman" w:cs="Times New Roman"/>
          <w:sz w:val="24"/>
          <w:szCs w:val="24"/>
        </w:rPr>
      </w:pPr>
      <w:r w:rsidRPr="00776AAF">
        <w:rPr>
          <w:rFonts w:ascii="Times New Roman" w:eastAsiaTheme="minorEastAsia" w:hAnsi="Times New Roman" w:cs="Times New Roman"/>
          <w:sz w:val="24"/>
          <w:szCs w:val="24"/>
        </w:rPr>
        <w:t>- Biết được cấu tạo và phân loại thấu kính, đường đi của các tia sáng đặc biệt sau khi đi qua thấu kính.</w:t>
      </w:r>
    </w:p>
    <w:p w:rsidR="009935F7" w:rsidRPr="00776AAF" w:rsidRDefault="009935F7" w:rsidP="00A5737C">
      <w:pPr>
        <w:rPr>
          <w:rFonts w:ascii="Times New Roman" w:eastAsiaTheme="minorEastAsia" w:hAnsi="Times New Roman" w:cs="Times New Roman"/>
          <w:sz w:val="24"/>
          <w:szCs w:val="24"/>
        </w:rPr>
      </w:pPr>
      <w:r w:rsidRPr="00776AAF">
        <w:rPr>
          <w:rFonts w:ascii="Times New Roman" w:eastAsiaTheme="minorEastAsia" w:hAnsi="Times New Roman" w:cs="Times New Roman"/>
          <w:sz w:val="24"/>
          <w:szCs w:val="24"/>
        </w:rPr>
        <w:t>- Biết và sử dụng được công thức tính độ tụ, tiêu cự của thấu kính và số phóng đại của ảnh tạo bởi thấu kính.</w:t>
      </w:r>
    </w:p>
    <w:p w:rsidR="003B73A7" w:rsidRPr="00BB1576" w:rsidRDefault="001A053F" w:rsidP="00A5737C">
      <w:pPr>
        <w:widowControl w:val="0"/>
        <w:spacing w:before="20" w:after="80"/>
        <w:jc w:val="both"/>
        <w:rPr>
          <w:rFonts w:ascii="Times New Roman" w:hAnsi="Times New Roman" w:cs="Times New Roman"/>
          <w:b/>
          <w:bCs/>
          <w:color w:val="FF0000"/>
          <w:sz w:val="24"/>
          <w:szCs w:val="24"/>
          <w:lang w:val="nl-NL"/>
        </w:rPr>
      </w:pPr>
      <w:r w:rsidRPr="00BB1576">
        <w:rPr>
          <w:rFonts w:ascii="Times New Roman" w:hAnsi="Times New Roman" w:cs="Times New Roman"/>
          <w:b/>
          <w:color w:val="FF0000"/>
          <w:sz w:val="24"/>
          <w:szCs w:val="24"/>
        </w:rPr>
        <w:t>Bài 30: Mắt</w:t>
      </w:r>
    </w:p>
    <w:p w:rsidR="003B73A7" w:rsidRPr="00776AAF" w:rsidRDefault="003B73A7" w:rsidP="00A5737C">
      <w:pPr>
        <w:widowControl w:val="0"/>
        <w:spacing w:before="20" w:after="80"/>
        <w:jc w:val="both"/>
        <w:rPr>
          <w:rFonts w:ascii="Times New Roman" w:hAnsi="Times New Roman" w:cs="Times New Roman"/>
          <w:color w:val="000000" w:themeColor="text1"/>
          <w:sz w:val="24"/>
          <w:szCs w:val="24"/>
          <w:lang w:val="nl-NL"/>
        </w:rPr>
      </w:pPr>
      <w:r w:rsidRPr="00776AAF">
        <w:rPr>
          <w:rFonts w:ascii="Times New Roman" w:hAnsi="Times New Roman" w:cs="Times New Roman"/>
          <w:color w:val="000000" w:themeColor="text1"/>
          <w:sz w:val="24"/>
          <w:szCs w:val="24"/>
          <w:lang w:val="nl-NL"/>
        </w:rPr>
        <w:t>- Biết</w:t>
      </w:r>
      <w:r w:rsidR="00685BB3">
        <w:rPr>
          <w:rFonts w:ascii="Times New Roman" w:hAnsi="Times New Roman" w:cs="Times New Roman"/>
          <w:color w:val="000000" w:themeColor="text1"/>
          <w:sz w:val="24"/>
          <w:szCs w:val="24"/>
          <w:lang w:val="nl-NL"/>
        </w:rPr>
        <w:t xml:space="preserve"> được</w:t>
      </w:r>
      <w:r w:rsidRPr="00776AAF">
        <w:rPr>
          <w:rFonts w:ascii="Times New Roman" w:hAnsi="Times New Roman" w:cs="Times New Roman"/>
          <w:color w:val="000000" w:themeColor="text1"/>
          <w:sz w:val="24"/>
          <w:szCs w:val="24"/>
          <w:lang w:val="nl-NL"/>
        </w:rPr>
        <w:t xml:space="preserve"> sự điều tiết của mắt, điểm C</w:t>
      </w:r>
      <w:r w:rsidRPr="00776AAF">
        <w:rPr>
          <w:rFonts w:ascii="Times New Roman" w:hAnsi="Times New Roman" w:cs="Times New Roman"/>
          <w:color w:val="000000" w:themeColor="text1"/>
          <w:sz w:val="24"/>
          <w:szCs w:val="24"/>
          <w:vertAlign w:val="subscript"/>
          <w:lang w:val="nl-NL"/>
        </w:rPr>
        <w:t>C</w:t>
      </w:r>
      <w:r w:rsidRPr="00776AAF">
        <w:rPr>
          <w:rFonts w:ascii="Times New Roman" w:hAnsi="Times New Roman" w:cs="Times New Roman"/>
          <w:color w:val="000000" w:themeColor="text1"/>
          <w:sz w:val="24"/>
          <w:szCs w:val="24"/>
          <w:lang w:val="nl-NL"/>
        </w:rPr>
        <w:t>, C</w:t>
      </w:r>
      <w:r w:rsidRPr="00776AAF">
        <w:rPr>
          <w:rFonts w:ascii="Times New Roman" w:hAnsi="Times New Roman" w:cs="Times New Roman"/>
          <w:color w:val="000000" w:themeColor="text1"/>
          <w:sz w:val="24"/>
          <w:szCs w:val="24"/>
          <w:vertAlign w:val="subscript"/>
          <w:lang w:val="nl-NL"/>
        </w:rPr>
        <w:t>V</w:t>
      </w:r>
      <w:r w:rsidRPr="00776AAF">
        <w:rPr>
          <w:rFonts w:ascii="Times New Roman" w:hAnsi="Times New Roman" w:cs="Times New Roman"/>
          <w:color w:val="000000" w:themeColor="text1"/>
          <w:sz w:val="24"/>
          <w:szCs w:val="24"/>
          <w:lang w:val="nl-NL"/>
        </w:rPr>
        <w:t>, khoảng nhìn rõ của mắt.</w:t>
      </w:r>
    </w:p>
    <w:p w:rsidR="003B73A7" w:rsidRPr="00776AAF" w:rsidRDefault="003B73A7" w:rsidP="00A5737C">
      <w:pPr>
        <w:widowControl w:val="0"/>
        <w:spacing w:before="20" w:after="80"/>
        <w:jc w:val="both"/>
        <w:rPr>
          <w:rFonts w:ascii="Times New Roman" w:hAnsi="Times New Roman" w:cs="Times New Roman"/>
          <w:color w:val="000000" w:themeColor="text1"/>
          <w:sz w:val="24"/>
          <w:szCs w:val="24"/>
        </w:rPr>
      </w:pPr>
      <w:r w:rsidRPr="00776AAF">
        <w:rPr>
          <w:rFonts w:ascii="Times New Roman" w:hAnsi="Times New Roman" w:cs="Times New Roman"/>
          <w:color w:val="000000" w:themeColor="text1"/>
          <w:sz w:val="24"/>
          <w:szCs w:val="24"/>
          <w:lang w:val="nl-NL"/>
        </w:rPr>
        <w:t>- Biết các khái niệm mắt cận, mắt viễn, mắt lão</w:t>
      </w:r>
      <w:r w:rsidRPr="00776AAF">
        <w:rPr>
          <w:rFonts w:ascii="Times New Roman" w:hAnsi="Times New Roman" w:cs="Times New Roman"/>
          <w:color w:val="000000" w:themeColor="text1"/>
          <w:sz w:val="24"/>
          <w:szCs w:val="24"/>
        </w:rPr>
        <w:t>.</w:t>
      </w:r>
    </w:p>
    <w:p w:rsidR="00A5737C" w:rsidRDefault="00A5737C" w:rsidP="00A5737C">
      <w:pPr>
        <w:spacing w:after="120"/>
        <w:rPr>
          <w:rFonts w:ascii="Times New Roman" w:eastAsiaTheme="minorEastAsia" w:hAnsi="Times New Roman" w:cs="Times New Roman"/>
          <w:b/>
          <w:color w:val="FF0000"/>
          <w:sz w:val="24"/>
          <w:szCs w:val="24"/>
        </w:rPr>
      </w:pPr>
    </w:p>
    <w:p w:rsidR="003B73A7" w:rsidRPr="00624AC8" w:rsidRDefault="00624AC8" w:rsidP="00A5737C">
      <w:pPr>
        <w:rPr>
          <w:rFonts w:ascii="Times New Roman" w:eastAsiaTheme="minorEastAsia" w:hAnsi="Times New Roman" w:cs="Times New Roman"/>
          <w:b/>
          <w:color w:val="FF0000"/>
          <w:sz w:val="24"/>
          <w:szCs w:val="24"/>
        </w:rPr>
      </w:pPr>
      <w:r w:rsidRPr="00624AC8">
        <w:rPr>
          <w:rFonts w:ascii="Times New Roman" w:eastAsiaTheme="minorEastAsia" w:hAnsi="Times New Roman" w:cs="Times New Roman"/>
          <w:b/>
          <w:color w:val="FF0000"/>
          <w:sz w:val="24"/>
          <w:szCs w:val="24"/>
        </w:rPr>
        <w:t xml:space="preserve">II. </w:t>
      </w:r>
      <w:r w:rsidR="00B54FD1" w:rsidRPr="00624AC8">
        <w:rPr>
          <w:rFonts w:ascii="Times New Roman" w:eastAsiaTheme="minorEastAsia" w:hAnsi="Times New Roman" w:cs="Times New Roman"/>
          <w:b/>
          <w:color w:val="FF0000"/>
          <w:sz w:val="24"/>
          <w:szCs w:val="24"/>
        </w:rPr>
        <w:t>TỰ LUẬN</w:t>
      </w:r>
    </w:p>
    <w:p w:rsidR="00B54FD1" w:rsidRPr="00776AAF" w:rsidRDefault="00B54FD1" w:rsidP="00A5737C">
      <w:pPr>
        <w:rPr>
          <w:rFonts w:ascii="Times New Roman" w:eastAsiaTheme="minorEastAsia" w:hAnsi="Times New Roman" w:cs="Times New Roman"/>
          <w:sz w:val="24"/>
          <w:szCs w:val="24"/>
        </w:rPr>
      </w:pPr>
      <w:r w:rsidRPr="00776AAF">
        <w:rPr>
          <w:rFonts w:ascii="Times New Roman" w:eastAsiaTheme="minorEastAsia" w:hAnsi="Times New Roman" w:cs="Times New Roman"/>
          <w:sz w:val="24"/>
          <w:szCs w:val="24"/>
        </w:rPr>
        <w:t xml:space="preserve">- </w:t>
      </w:r>
      <w:r w:rsidR="00DD221D">
        <w:rPr>
          <w:rFonts w:ascii="Times New Roman" w:eastAsiaTheme="minorEastAsia" w:hAnsi="Times New Roman" w:cs="Times New Roman"/>
          <w:sz w:val="24"/>
          <w:szCs w:val="24"/>
        </w:rPr>
        <w:t xml:space="preserve">Sử dụng </w:t>
      </w:r>
      <w:r w:rsidR="00776AAF" w:rsidRPr="00776AAF">
        <w:rPr>
          <w:rFonts w:ascii="Times New Roman" w:eastAsiaTheme="minorEastAsia" w:hAnsi="Times New Roman" w:cs="Times New Roman"/>
          <w:sz w:val="24"/>
          <w:szCs w:val="24"/>
        </w:rPr>
        <w:t xml:space="preserve">được </w:t>
      </w:r>
      <w:r w:rsidR="00DD221D">
        <w:rPr>
          <w:rFonts w:ascii="Times New Roman" w:eastAsiaTheme="minorEastAsia" w:hAnsi="Times New Roman" w:cs="Times New Roman"/>
          <w:sz w:val="24"/>
          <w:szCs w:val="24"/>
        </w:rPr>
        <w:t>các công thức tính cảm ứng từ của dòng điện chạy trong các dây dẫn có hình dạng đặc biệt để giải</w:t>
      </w:r>
      <w:r w:rsidR="00C401AA">
        <w:rPr>
          <w:rFonts w:ascii="Times New Roman" w:eastAsiaTheme="minorEastAsia" w:hAnsi="Times New Roman" w:cs="Times New Roman"/>
          <w:sz w:val="24"/>
          <w:szCs w:val="24"/>
        </w:rPr>
        <w:t xml:space="preserve"> các</w:t>
      </w:r>
      <w:r w:rsidR="00DD221D">
        <w:rPr>
          <w:rFonts w:ascii="Times New Roman" w:eastAsiaTheme="minorEastAsia" w:hAnsi="Times New Roman" w:cs="Times New Roman"/>
          <w:sz w:val="24"/>
          <w:szCs w:val="24"/>
        </w:rPr>
        <w:t xml:space="preserve"> bài tập đơn giản</w:t>
      </w:r>
      <w:r w:rsidR="00776AAF" w:rsidRPr="00776AAF">
        <w:rPr>
          <w:rFonts w:ascii="Times New Roman" w:eastAsiaTheme="minorEastAsia" w:hAnsi="Times New Roman" w:cs="Times New Roman"/>
          <w:sz w:val="24"/>
          <w:szCs w:val="24"/>
        </w:rPr>
        <w:t>.</w:t>
      </w:r>
    </w:p>
    <w:p w:rsidR="00776AAF" w:rsidRPr="00776AAF" w:rsidRDefault="00776AAF" w:rsidP="00A5737C">
      <w:pPr>
        <w:rPr>
          <w:rFonts w:ascii="Times New Roman" w:eastAsiaTheme="minorEastAsia" w:hAnsi="Times New Roman" w:cs="Times New Roman"/>
          <w:sz w:val="24"/>
          <w:szCs w:val="24"/>
        </w:rPr>
      </w:pPr>
      <w:r w:rsidRPr="00776AAF">
        <w:rPr>
          <w:rFonts w:ascii="Times New Roman" w:eastAsiaTheme="minorEastAsia" w:hAnsi="Times New Roman" w:cs="Times New Roman"/>
          <w:sz w:val="24"/>
          <w:szCs w:val="24"/>
        </w:rPr>
        <w:t>- Sử dụng được các công thức thấu kính để giải bài tập thấu kính đơn giản.</w:t>
      </w:r>
    </w:p>
    <w:sectPr w:rsidR="00776AAF" w:rsidRPr="00776AAF" w:rsidSect="00624AC8">
      <w:pgSz w:w="12240" w:h="15840"/>
      <w:pgMar w:top="864" w:right="1008"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905"/>
    <w:rsid w:val="00056BB0"/>
    <w:rsid w:val="000D0A91"/>
    <w:rsid w:val="001359C7"/>
    <w:rsid w:val="00171FD7"/>
    <w:rsid w:val="001A053F"/>
    <w:rsid w:val="002350E3"/>
    <w:rsid w:val="00275A22"/>
    <w:rsid w:val="003B37E6"/>
    <w:rsid w:val="003B73A7"/>
    <w:rsid w:val="003E3287"/>
    <w:rsid w:val="00473905"/>
    <w:rsid w:val="00601BE0"/>
    <w:rsid w:val="0060704C"/>
    <w:rsid w:val="00624AC8"/>
    <w:rsid w:val="00685BB3"/>
    <w:rsid w:val="006D44A4"/>
    <w:rsid w:val="00710692"/>
    <w:rsid w:val="00744A29"/>
    <w:rsid w:val="00776AAF"/>
    <w:rsid w:val="009935F7"/>
    <w:rsid w:val="009F6621"/>
    <w:rsid w:val="00A5737C"/>
    <w:rsid w:val="00B428D1"/>
    <w:rsid w:val="00B54FD1"/>
    <w:rsid w:val="00BB1576"/>
    <w:rsid w:val="00BB4EB0"/>
    <w:rsid w:val="00C401AA"/>
    <w:rsid w:val="00DD221D"/>
    <w:rsid w:val="00E44592"/>
    <w:rsid w:val="00E82896"/>
    <w:rsid w:val="00EB127F"/>
    <w:rsid w:val="00EC5613"/>
    <w:rsid w:val="00F747D4"/>
    <w:rsid w:val="00FA2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58E3B"/>
  <w15:docId w15:val="{3DE4B5DF-B850-4657-8DE9-11951A101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3905"/>
    <w:rPr>
      <w:color w:val="808080"/>
    </w:rPr>
  </w:style>
  <w:style w:type="paragraph" w:styleId="BalloonText">
    <w:name w:val="Balloon Text"/>
    <w:basedOn w:val="Normal"/>
    <w:link w:val="BalloonTextChar"/>
    <w:uiPriority w:val="99"/>
    <w:semiHidden/>
    <w:unhideWhenUsed/>
    <w:rsid w:val="004739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39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99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2</Pages>
  <Words>434</Words>
  <Characters>2479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User01</cp:lastModifiedBy>
  <cp:revision>31</cp:revision>
  <dcterms:created xsi:type="dcterms:W3CDTF">2022-04-15T07:35:00Z</dcterms:created>
  <dcterms:modified xsi:type="dcterms:W3CDTF">2022-04-19T08:59:00Z</dcterms:modified>
</cp:coreProperties>
</file>